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1368425</wp:posOffset>
            </wp:positionH>
            <wp:positionV relativeFrom="paragraph">
              <wp:posOffset>-1050922</wp:posOffset>
            </wp:positionV>
            <wp:extent cx="2956560" cy="703580"/>
            <wp:effectExtent b="0" l="0" r="0" t="0"/>
            <wp:wrapSquare wrapText="bothSides" distB="0" distT="0" distL="0" distR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7035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0"/>
          <w:bCs w:val="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8"/>
          <w:szCs w:val="28"/>
          <w:rtl w:val="0"/>
        </w:rPr>
        <w:t xml:space="preserve">PRAKTIKATÕEND</w:t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rtl w:val="0"/>
        </w:rPr>
        <w:tab/>
        <w:tab/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8"/>
          <w:szCs w:val="28"/>
          <w:u w:val="single"/>
          <w:rtl w:val="0"/>
        </w:rPr>
        <w:t xml:space="preserve">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sz w:val="18"/>
          <w:szCs w:val="18"/>
          <w:rtl w:val="0"/>
        </w:rPr>
        <w:tab/>
        <w:t xml:space="preserve">          (Kuupäev)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0"/>
          <w:bC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single"/>
          <w:rtl w:val="0"/>
        </w:rPr>
        <w:t xml:space="preserve">         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kinnitab, et 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single"/>
          <w:rtl w:val="0"/>
        </w:rPr>
        <w:t xml:space="preserve">    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(I.k.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single"/>
          <w:rtl w:val="0"/>
        </w:rPr>
        <w:t xml:space="preserve">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) on </w:t>
        <w:br w:type="textWrapping"/>
        <w:t xml:space="preserve">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18"/>
          <w:szCs w:val="18"/>
          <w:rtl w:val="0"/>
        </w:rPr>
        <w:t xml:space="preserve">(Ettevõtte nimi)</w:t>
        <w:tab/>
        <w:tab/>
        <w:tab/>
        <w:t xml:space="preserve">                          (Praktikal osaleja nimi)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71" w:before="171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läbinud 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single"/>
          <w:rtl w:val="0"/>
        </w:rPr>
        <w:t xml:space="preserve">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ak tunni ulatuses praktilis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tööd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troppija ja hüdromanipulaator-kraanajuhina.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71" w:before="171" w:line="360" w:lineRule="auto"/>
        <w:rPr>
          <w:rFonts w:ascii="Calibri" w:cs="Calibri" w:eastAsia="Calibri" w:hAnsi="Calibri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71" w:before="171" w:line="360" w:lineRule="auto"/>
        <w:rPr>
          <w:rFonts w:ascii="Calibri" w:cs="Calibri" w:eastAsia="Calibri" w:hAnsi="Calibri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71" w:before="171" w:line="360" w:lineRule="auto"/>
        <w:rPr>
          <w:rFonts w:ascii="Calibri" w:cs="Calibri" w:eastAsia="Calibri" w:hAnsi="Calibri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71" w:before="171" w:line="360" w:lineRule="auto"/>
        <w:rPr>
          <w:rFonts w:ascii="Calibri" w:cs="Calibri" w:eastAsia="Calibri" w:hAnsi="Calibri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71" w:before="171" w:line="360" w:lineRule="auto"/>
        <w:rPr>
          <w:rFonts w:ascii="Calibri" w:cs="Calibri" w:eastAsia="Calibri" w:hAnsi="Calibri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57" w:before="57" w:line="360" w:lineRule="auto"/>
        <w:rPr>
          <w:rFonts w:ascii="Calibri" w:cs="Calibri" w:eastAsia="Calibri" w:hAnsi="Calibri"/>
          <w:b w:val="0"/>
          <w:bCs w:val="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single"/>
          <w:rtl w:val="0"/>
        </w:rPr>
        <w:t xml:space="preserve">                                                    </w:t>
      </w:r>
    </w:p>
    <w:p w:rsidR="00000000" w:rsidDel="00000000" w:rsidP="00000000" w:rsidRDefault="00000000" w:rsidRPr="00000000" w14:paraId="00000015">
      <w:pPr>
        <w:spacing w:after="57" w:before="57" w:line="360" w:lineRule="auto"/>
        <w:rPr>
          <w:rFonts w:ascii="Calibri" w:cs="Calibri" w:eastAsia="Calibri" w:hAnsi="Calibri"/>
          <w:b w:val="0"/>
          <w:bCs w:val="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single"/>
          <w:rtl w:val="0"/>
        </w:rPr>
        <w:t xml:space="preserve">                                                    </w:t>
      </w:r>
    </w:p>
    <w:sectPr>
      <w:headerReference r:id="rId8" w:type="default"/>
      <w:footerReference r:id="rId9" w:type="default"/>
      <w:pgSz w:h="15840" w:w="12240" w:orient="portrait"/>
      <w:pgMar w:bottom="2886" w:top="2245" w:left="1134" w:right="1134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080.0" w:type="dxa"/>
      <w:jc w:val="left"/>
      <w:tblInd w:w="-79.0" w:type="dxa"/>
      <w:tblLayout w:type="fixed"/>
      <w:tblLook w:val="0000"/>
    </w:tblPr>
    <w:tblGrid>
      <w:gridCol w:w="3150"/>
      <w:gridCol w:w="4050"/>
      <w:gridCol w:w="2880"/>
      <w:tblGridChange w:id="0">
        <w:tblGrid>
          <w:gridCol w:w="3150"/>
          <w:gridCol w:w="4050"/>
          <w:gridCol w:w="2880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1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986"/>
              <w:tab w:val="right" w:leader="none" w:pos="99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Oskuskoolitus OÜ</w:t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986"/>
              <w:tab w:val="right" w:leader="none" w:pos="99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Riia 181a</w:t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986"/>
              <w:tab w:val="right" w:leader="none" w:pos="99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50411  Tartu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1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986"/>
              <w:tab w:val="right" w:leader="none" w:pos="99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1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986"/>
              <w:tab w:val="right" w:leader="none" w:pos="99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Reg nr: 12499051</w:t>
          </w:r>
        </w:p>
        <w:p w:rsidR="00000000" w:rsidDel="00000000" w:rsidP="00000000" w:rsidRDefault="00000000" w:rsidRPr="00000000" w14:paraId="0000001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986"/>
              <w:tab w:val="right" w:leader="none" w:pos="99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Tel:  +372 520 8060</w:t>
          </w:r>
        </w:p>
        <w:p w:rsidR="00000000" w:rsidDel="00000000" w:rsidP="00000000" w:rsidRDefault="00000000" w:rsidRPr="00000000" w14:paraId="0000002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986"/>
              <w:tab w:val="right" w:leader="none" w:pos="99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E-post: info@oskuskoolitus.ee</w:t>
          </w:r>
        </w:p>
      </w:tc>
    </w:tr>
  </w:tbl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R8VmEJx7FnXRq2BPe2o2Z3Wcxg==">CgMxLjA4AHIhMUlpV2RtZmlSU1c5ZjMyM1htTDNDZGlFdEVVZ1FyMFlH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